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DC30">
      <w:pPr>
        <w:rPr>
          <w:rFonts w:hint="default"/>
          <w:lang w:val="kk-KZ"/>
        </w:rPr>
      </w:pPr>
      <w:r>
        <w:rPr>
          <w:rFonts w:hint="default"/>
          <w:lang w:val="kk-KZ"/>
        </w:rPr>
        <w:t>«Отбасындағы ортақ ойын: бала дамуының негізі»</w:t>
      </w:r>
    </w:p>
    <w:p w14:paraId="27B543C3">
      <w:pPr>
        <w:rPr>
          <w:rFonts w:hint="default"/>
          <w:lang w:val="kk-KZ"/>
        </w:rPr>
      </w:pPr>
      <w:r>
        <w:rPr>
          <w:rFonts w:hint="default"/>
          <w:lang w:val="kk-KZ"/>
        </w:rPr>
        <w:t>Соркөл орта мектебі жанындағы шағын дамыту орталығының консультациялық пункті жұмыс жоспарына сәйкес ата-аналармен әңгімелесу және практикалық сабақтар өткізілді.</w:t>
      </w:r>
    </w:p>
    <w:p w14:paraId="7D99EEAB">
      <w:pPr>
        <w:rPr>
          <w:rFonts w:hint="default"/>
          <w:lang w:val="kk-KZ"/>
        </w:rPr>
      </w:pPr>
    </w:p>
    <w:p w14:paraId="495C41F8">
      <w:pPr>
        <w:rPr>
          <w:rFonts w:hint="default"/>
          <w:lang w:val="kk-KZ"/>
        </w:rPr>
      </w:pPr>
      <w:r>
        <w:rPr>
          <w:rFonts w:hint="default"/>
          <w:lang w:val="kk-KZ"/>
        </w:rPr>
        <w:t>Сабақ барысында:</w:t>
      </w:r>
    </w:p>
    <w:p w14:paraId="3E16F177">
      <w:pPr>
        <w:rPr>
          <w:rFonts w:hint="default"/>
          <w:lang w:val="kk-KZ"/>
        </w:rPr>
      </w:pPr>
      <w:r>
        <w:rPr>
          <w:rFonts w:hint="default"/>
          <w:lang w:val="kk-KZ"/>
        </w:rPr>
        <w:t>🟡 Отбасылық бірлескен ойындардың бала тәрбиесіндегі маңызы талқыланды;</w:t>
      </w:r>
    </w:p>
    <w:p w14:paraId="05B658EF">
      <w:pPr>
        <w:rPr>
          <w:rFonts w:hint="default"/>
          <w:lang w:val="kk-KZ"/>
        </w:rPr>
      </w:pPr>
      <w:r>
        <w:rPr>
          <w:rFonts w:hint="default"/>
          <w:lang w:val="kk-KZ"/>
        </w:rPr>
        <w:t>🟡 Ата-аналарға үй жағдайында баламен ойынды дұрыс ұйымдастыру жолдары көрсетілді;</w:t>
      </w:r>
    </w:p>
    <w:p w14:paraId="1C87A547">
      <w:pPr>
        <w:rPr>
          <w:rFonts w:hint="default"/>
          <w:lang w:val="kk-KZ"/>
        </w:rPr>
      </w:pPr>
      <w:r>
        <w:rPr>
          <w:rFonts w:hint="default"/>
          <w:lang w:val="kk-KZ"/>
        </w:rPr>
        <w:t>🟡 Танымдық, қимыл-қозғалыс және дамытушы ойындардың үлгілері ұсынылды;</w:t>
      </w:r>
    </w:p>
    <w:p w14:paraId="15F8CBD9">
      <w:pPr>
        <w:rPr>
          <w:rFonts w:hint="default"/>
          <w:lang w:val="kk-KZ"/>
        </w:rPr>
      </w:pPr>
      <w:r>
        <w:rPr>
          <w:rFonts w:hint="default"/>
          <w:lang w:val="kk-KZ"/>
        </w:rPr>
        <w:t>🟡 Баланың тілін, ойлауын және эмоционалдық байланысын нығайтатын жаттығулар тәжірибеде көрсетілді.</w:t>
      </w:r>
    </w:p>
    <w:p w14:paraId="707ECBFD">
      <w:pPr>
        <w:rPr>
          <w:rFonts w:hint="default"/>
          <w:lang w:val="kk-KZ"/>
        </w:rPr>
      </w:pPr>
    </w:p>
    <w:p w14:paraId="04D2253F">
      <w:pPr>
        <w:rPr>
          <w:rFonts w:hint="default"/>
          <w:lang w:val="kk-KZ"/>
        </w:rPr>
      </w:pPr>
      <w:r>
        <w:rPr>
          <w:rFonts w:hint="default"/>
          <w:lang w:val="kk-KZ"/>
        </w:rPr>
        <w:t>Іс-шара ата-аналардың қызығушылығын арттырып, отбасылық қарым-қатынасты нығайтуға бағытталды.</w:t>
      </w:r>
    </w:p>
    <w:tbl>
      <w:tblPr>
        <w:tblStyle w:val="4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040"/>
        <w:gridCol w:w="5020"/>
      </w:tblGrid>
      <w:tr w14:paraId="2C31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7" w:hRule="atLeast"/>
        </w:trPr>
        <w:tc>
          <w:tcPr>
            <w:tcW w:w="5030" w:type="dxa"/>
          </w:tcPr>
          <w:p w14:paraId="3F9E15CF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drawing>
                <wp:inline distT="0" distB="0" distL="114300" distR="114300">
                  <wp:extent cx="3049270" cy="2285365"/>
                  <wp:effectExtent l="0" t="0" r="13970" b="635"/>
                  <wp:docPr id="1" name="Изображение 1" descr="WhatsApp Image 2026-02-16 at 18.11.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WhatsApp Image 2026-02-16 at 18.11.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270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</w:tcPr>
          <w:p w14:paraId="645DCEA8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drawing>
                <wp:inline distT="0" distB="0" distL="114300" distR="114300">
                  <wp:extent cx="3048000" cy="2286000"/>
                  <wp:effectExtent l="0" t="0" r="0" b="0"/>
                  <wp:docPr id="3" name="Изображение 3" descr="WhatsApp Image 2026-02-16 at 18.11.0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WhatsApp Image 2026-02-16 at 18.11.01 (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14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0" w:hRule="atLeast"/>
        </w:trPr>
        <w:tc>
          <w:tcPr>
            <w:tcW w:w="5030" w:type="dxa"/>
          </w:tcPr>
          <w:p w14:paraId="4B01D810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drawing>
                <wp:inline distT="0" distB="0" distL="114300" distR="114300">
                  <wp:extent cx="3058160" cy="2298065"/>
                  <wp:effectExtent l="0" t="0" r="5080" b="3175"/>
                  <wp:docPr id="2" name="Изображение 2" descr="WhatsApp Image 2026-02-16 at 18.11.0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WhatsApp Image 2026-02-16 at 18.11.01 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160" cy="229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</w:tcPr>
          <w:p w14:paraId="6B1D7A73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drawing>
                <wp:inline distT="0" distB="0" distL="114300" distR="114300">
                  <wp:extent cx="3048000" cy="2286000"/>
                  <wp:effectExtent l="0" t="0" r="0" b="0"/>
                  <wp:docPr id="4" name="Изображение 4" descr="WhatsApp Image 2026-02-16 at 18.10.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WhatsApp Image 2026-02-16 at 18.10.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F161DB">
      <w:pPr>
        <w:rPr>
          <w:rFonts w:hint="default"/>
          <w:lang w:val="kk-KZ"/>
        </w:rPr>
      </w:pPr>
      <w:bookmarkStart w:id="0" w:name="_GoBack"/>
      <w:bookmarkEnd w:id="0"/>
    </w:p>
    <w:sectPr>
      <w:pgSz w:w="11906" w:h="16838"/>
      <w:pgMar w:top="1040" w:right="11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85A2B"/>
    <w:rsid w:val="6206395E"/>
    <w:rsid w:val="763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2026-02-16T10:36:00Z</dcterms:created>
  <dc:creator>user</dc:creator>
  <cp:lastModifiedBy>Azamat Baisultan</cp:lastModifiedBy>
  <dcterms:modified xsi:type="dcterms:W3CDTF">2026-02-16T12:10:56Z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499E344062934A62B1444172BD5EB46C_12</vt:lpwstr>
  </property>
</Properties>
</file>